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043" w:rsidRPr="008A649A" w:rsidRDefault="008A649A" w:rsidP="008A649A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649A">
        <w:rPr>
          <w:rFonts w:ascii="Times New Roman" w:hAnsi="Times New Roman" w:cs="Times New Roman"/>
          <w:b/>
          <w:sz w:val="24"/>
          <w:szCs w:val="24"/>
        </w:rPr>
        <w:t xml:space="preserve">Iuri </w:t>
      </w:r>
      <w:proofErr w:type="spellStart"/>
      <w:r w:rsidRPr="008A649A">
        <w:rPr>
          <w:rFonts w:ascii="Times New Roman" w:hAnsi="Times New Roman" w:cs="Times New Roman"/>
          <w:b/>
          <w:sz w:val="24"/>
          <w:szCs w:val="24"/>
        </w:rPr>
        <w:t>Bolesina</w:t>
      </w:r>
      <w:proofErr w:type="spellEnd"/>
    </w:p>
    <w:p w:rsidR="008A649A" w:rsidRDefault="008A649A" w:rsidP="008A649A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</w:p>
    <w:p w:rsidR="008A649A" w:rsidRDefault="008A649A" w:rsidP="008A649A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5F0272">
        <w:rPr>
          <w:rFonts w:ascii="Times New Roman" w:hAnsi="Times New Roman" w:cs="Times New Roman"/>
        </w:rPr>
        <w:t xml:space="preserve">Doutorando e Mestre em Direito pela Universidade de Santa Cruz do Sul – UNISC. Especialista em Direito Civil pela Faculdade Meridional – IMED. Integrante do Grupo de Pesquisa “Intersecções jurídicas entre o público e o privado”, coordenado pelo Pós-Dr. Jorge Renato dos Reis, vinculado ao CNPq. Professor da faculdade de direito da Faculdade Meridional – IMED. </w:t>
      </w:r>
      <w:proofErr w:type="spellStart"/>
      <w:r w:rsidRPr="005F0272">
        <w:rPr>
          <w:rFonts w:ascii="Times New Roman" w:hAnsi="Times New Roman" w:cs="Times New Roman"/>
        </w:rPr>
        <w:t>Email</w:t>
      </w:r>
      <w:proofErr w:type="spellEnd"/>
      <w:r w:rsidRPr="005F0272">
        <w:rPr>
          <w:rFonts w:ascii="Times New Roman" w:hAnsi="Times New Roman" w:cs="Times New Roman"/>
        </w:rPr>
        <w:t>: iuribolesina@gmail.com.</w:t>
      </w:r>
    </w:p>
    <w:p w:rsidR="008A649A" w:rsidRDefault="008A649A" w:rsidP="008A649A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A649A" w:rsidRDefault="008A649A" w:rsidP="008A649A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Endereço para correspondência: Santa Cruz do Sul/RS, Bairro Linha Santa Cruz, Rua Basalto, nº 144. CEP: 96822-140.</w:t>
      </w:r>
    </w:p>
    <w:p w:rsidR="008A649A" w:rsidRDefault="008A649A" w:rsidP="008A649A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A649A" w:rsidRPr="008A649A" w:rsidRDefault="008A649A" w:rsidP="008A649A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649A">
        <w:rPr>
          <w:rFonts w:ascii="Times New Roman" w:hAnsi="Times New Roman" w:cs="Times New Roman"/>
          <w:b/>
          <w:sz w:val="24"/>
          <w:szCs w:val="24"/>
        </w:rPr>
        <w:t xml:space="preserve">Tamiris A. </w:t>
      </w:r>
      <w:proofErr w:type="spellStart"/>
      <w:r w:rsidRPr="008A649A">
        <w:rPr>
          <w:rFonts w:ascii="Times New Roman" w:hAnsi="Times New Roman" w:cs="Times New Roman"/>
          <w:b/>
          <w:sz w:val="24"/>
          <w:szCs w:val="24"/>
        </w:rPr>
        <w:t>Gervasoni</w:t>
      </w:r>
      <w:proofErr w:type="spellEnd"/>
    </w:p>
    <w:p w:rsidR="008A649A" w:rsidRDefault="008A649A" w:rsidP="008A649A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A649A" w:rsidRDefault="008A649A" w:rsidP="008A649A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5F0272">
        <w:rPr>
          <w:rFonts w:ascii="Times New Roman" w:hAnsi="Times New Roman" w:cs="Times New Roman"/>
        </w:rPr>
        <w:t>Mestranda com Bolsa C</w:t>
      </w:r>
      <w:bookmarkStart w:id="0" w:name="_GoBack"/>
      <w:bookmarkEnd w:id="0"/>
      <w:r w:rsidRPr="005F0272">
        <w:rPr>
          <w:rFonts w:ascii="Times New Roman" w:hAnsi="Times New Roman" w:cs="Times New Roman"/>
        </w:rPr>
        <w:t xml:space="preserve">apes </w:t>
      </w:r>
      <w:proofErr w:type="spellStart"/>
      <w:r w:rsidRPr="005F0272">
        <w:rPr>
          <w:rFonts w:ascii="Times New Roman" w:hAnsi="Times New Roman" w:cs="Times New Roman"/>
        </w:rPr>
        <w:t>Prosup</w:t>
      </w:r>
      <w:proofErr w:type="spellEnd"/>
      <w:r w:rsidRPr="005F0272">
        <w:rPr>
          <w:rFonts w:ascii="Times New Roman" w:hAnsi="Times New Roman" w:cs="Times New Roman"/>
        </w:rPr>
        <w:t xml:space="preserve"> em Direito pela Universidade de Santa Cruz do Sul (</w:t>
      </w:r>
      <w:proofErr w:type="spellStart"/>
      <w:r w:rsidRPr="005F0272">
        <w:rPr>
          <w:rFonts w:ascii="Times New Roman" w:hAnsi="Times New Roman" w:cs="Times New Roman"/>
        </w:rPr>
        <w:t>Unisc</w:t>
      </w:r>
      <w:proofErr w:type="spellEnd"/>
      <w:r w:rsidRPr="005F0272">
        <w:rPr>
          <w:rFonts w:ascii="Times New Roman" w:hAnsi="Times New Roman" w:cs="Times New Roman"/>
        </w:rPr>
        <w:t xml:space="preserve">). Graduada pela mesma instituição. Integrante do Grupo de Pesquisa “Direito, Cidadania e Políticas Públicas”, coordenado pela Professora </w:t>
      </w:r>
      <w:proofErr w:type="spellStart"/>
      <w:r w:rsidRPr="005F0272">
        <w:rPr>
          <w:rFonts w:ascii="Times New Roman" w:hAnsi="Times New Roman" w:cs="Times New Roman"/>
        </w:rPr>
        <w:t>Pós-Doutora</w:t>
      </w:r>
      <w:proofErr w:type="spellEnd"/>
      <w:r w:rsidRPr="005F0272">
        <w:rPr>
          <w:rFonts w:ascii="Times New Roman" w:hAnsi="Times New Roman" w:cs="Times New Roman"/>
        </w:rPr>
        <w:t xml:space="preserve"> em Direito Marli Marlene Moraes da Costa. E-mail: tamirisgervasoni@gmail.com.</w:t>
      </w:r>
    </w:p>
    <w:p w:rsidR="008A649A" w:rsidRDefault="008A649A" w:rsidP="008A649A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A649A" w:rsidRDefault="008A649A" w:rsidP="008A649A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Endereço para correspondência: Santa Cruz do Sul/RS, Bairro Linha Santa Cruz, Rua Basalto, nº 144. CEP: 96822-140.</w:t>
      </w:r>
    </w:p>
    <w:p w:rsidR="008A649A" w:rsidRPr="008A649A" w:rsidRDefault="008A649A" w:rsidP="008A649A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8A649A" w:rsidRPr="008A64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49A"/>
    <w:rsid w:val="008A649A"/>
    <w:rsid w:val="00F1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D7563E-93A9-4126-8231-96C1E700C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8A64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Tamiris G</dc:creator>
  <cp:keywords/>
  <dc:description/>
  <cp:lastModifiedBy>Tamiris G</cp:lastModifiedBy>
  <cp:revision>1</cp:revision>
  <dcterms:created xsi:type="dcterms:W3CDTF">2016-02-28T17:07:00Z</dcterms:created>
  <dcterms:modified xsi:type="dcterms:W3CDTF">2016-02-28T17:28:00Z</dcterms:modified>
</cp:coreProperties>
</file>